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6C2E3" w14:textId="4120DCF9" w:rsidR="00014AC6" w:rsidRDefault="00F0233A" w:rsidP="00014AC6">
      <w:pPr>
        <w:rPr>
          <w:rFonts w:ascii="Meiryo UI" w:eastAsia="Meiryo UI" w:hAnsi="Meiryo UI"/>
          <w:sz w:val="28"/>
          <w:szCs w:val="28"/>
        </w:rPr>
      </w:pPr>
      <w:r w:rsidRPr="00F6681C">
        <w:rPr>
          <w:rFonts w:ascii="Meiryo UI" w:eastAsia="Meiryo UI" w:hAnsi="Meiryo UI" w:hint="eastAsia"/>
          <w:sz w:val="28"/>
          <w:szCs w:val="28"/>
        </w:rPr>
        <w:t xml:space="preserve">　　</w:t>
      </w:r>
      <w:r w:rsidR="00891559">
        <w:rPr>
          <w:rFonts w:ascii="Meiryo UI" w:eastAsia="Meiryo UI" w:hAnsi="Meiryo UI" w:hint="eastAsia"/>
          <w:sz w:val="28"/>
          <w:szCs w:val="28"/>
        </w:rPr>
        <w:t xml:space="preserve">　　　　　　　　　　　　　　　　信州環境カレッジ登録講座</w:t>
      </w:r>
    </w:p>
    <w:p w14:paraId="4F114C6A" w14:textId="02220718" w:rsidR="00F6681C" w:rsidRPr="0061567D" w:rsidRDefault="00F6681C" w:rsidP="0061567D">
      <w:pPr>
        <w:spacing w:line="380" w:lineRule="exact"/>
        <w:jc w:val="center"/>
        <w:rPr>
          <w:rFonts w:ascii="Meiryo UI" w:eastAsia="Meiryo UI" w:hAnsi="Meiryo UI"/>
          <w:sz w:val="28"/>
          <w:szCs w:val="28"/>
        </w:rPr>
      </w:pPr>
      <w:r w:rsidRPr="0061567D">
        <w:rPr>
          <w:rFonts w:ascii="Meiryo UI" w:eastAsia="Meiryo UI" w:hAnsi="Meiryo UI" w:hint="eastAsia"/>
          <w:sz w:val="28"/>
          <w:szCs w:val="28"/>
        </w:rPr>
        <w:t>安曇野案内人倶楽部主催　と〜くサロン10月例会</w:t>
      </w:r>
    </w:p>
    <w:p w14:paraId="1BB493F0" w14:textId="799C157B" w:rsidR="00F36993" w:rsidRPr="00A57297" w:rsidRDefault="00644C5F" w:rsidP="00F36993">
      <w:pPr>
        <w:spacing w:line="1000" w:lineRule="exact"/>
        <w:jc w:val="center"/>
        <w:rPr>
          <w:rFonts w:ascii="Meiryo UI" w:eastAsia="Meiryo UI" w:hAnsi="Meiryo UI"/>
          <w:b/>
          <w:bCs/>
          <w:color w:val="F7CAAC" w:themeColor="accent2" w:themeTint="66"/>
          <w:sz w:val="72"/>
          <w:szCs w:val="72"/>
          <w14:textOutline w14:w="11112" w14:cap="flat" w14:cmpd="sng" w14:algn="ctr">
            <w14:solidFill>
              <w14:schemeClr w14:val="accent2"/>
            </w14:solidFill>
            <w14:prstDash w14:val="solid"/>
            <w14:round/>
          </w14:textOutline>
        </w:rPr>
      </w:pPr>
      <w:r w:rsidRPr="00A57297">
        <w:rPr>
          <w:rFonts w:ascii="Meiryo UI" w:eastAsia="Meiryo UI" w:hAnsi="Meiryo UI" w:hint="eastAsia"/>
          <w:b/>
          <w:bCs/>
          <w:color w:val="F7CAAC" w:themeColor="accent2" w:themeTint="66"/>
          <w:sz w:val="72"/>
          <w:szCs w:val="72"/>
          <w14:textOutline w14:w="11112" w14:cap="flat" w14:cmpd="sng" w14:algn="ctr">
            <w14:solidFill>
              <w14:schemeClr w14:val="accent2"/>
            </w14:solidFill>
            <w14:prstDash w14:val="solid"/>
            <w14:round/>
          </w14:textOutline>
        </w:rPr>
        <w:t>レンゲの里を訪ねよう</w:t>
      </w:r>
      <w:r w:rsidR="003739FD" w:rsidRPr="00A57297">
        <w:rPr>
          <w:rFonts w:ascii="Meiryo UI" w:eastAsia="Meiryo UI" w:hAnsi="Meiryo UI" w:hint="eastAsia"/>
          <w:b/>
          <w:bCs/>
          <w:color w:val="F7CAAC" w:themeColor="accent2" w:themeTint="66"/>
          <w:sz w:val="72"/>
          <w:szCs w:val="72"/>
          <w14:textOutline w14:w="11112" w14:cap="flat" w14:cmpd="sng" w14:algn="ctr">
            <w14:solidFill>
              <w14:schemeClr w14:val="accent2"/>
            </w14:solidFill>
            <w14:prstDash w14:val="solid"/>
            <w14:round/>
          </w14:textOutline>
        </w:rPr>
        <w:t>！</w:t>
      </w:r>
    </w:p>
    <w:p w14:paraId="3364C922" w14:textId="5D1F6DE2" w:rsidR="00014AC6" w:rsidRPr="00014AC6" w:rsidRDefault="00D34E1B" w:rsidP="00014AC6">
      <w:pPr>
        <w:spacing w:line="520" w:lineRule="exact"/>
        <w:jc w:val="center"/>
        <w:rPr>
          <w:rFonts w:ascii="Meiryo UI" w:eastAsia="Meiryo UI" w:hAnsi="Meiryo UI"/>
          <w:b/>
          <w:bCs/>
          <w:color w:val="F4B083" w:themeColor="accent2" w:themeTint="99"/>
          <w:sz w:val="40"/>
          <w:szCs w:val="40"/>
        </w:rPr>
      </w:pPr>
      <w:r w:rsidRPr="00014AC6">
        <w:rPr>
          <w:rFonts w:ascii="Meiryo UI" w:eastAsia="Meiryo UI" w:hAnsi="Meiryo UI" w:hint="eastAsia"/>
          <w:b/>
          <w:bCs/>
          <w:color w:val="F4B083" w:themeColor="accent2" w:themeTint="99"/>
          <w:sz w:val="40"/>
          <w:szCs w:val="40"/>
        </w:rPr>
        <w:t xml:space="preserve">「 </w:t>
      </w:r>
      <w:r w:rsidR="00644C5F" w:rsidRPr="00014AC6">
        <w:rPr>
          <w:rFonts w:ascii="Meiryo UI" w:eastAsia="Meiryo UI" w:hAnsi="Meiryo UI" w:hint="eastAsia"/>
          <w:b/>
          <w:bCs/>
          <w:color w:val="F4B083" w:themeColor="accent2" w:themeTint="99"/>
          <w:sz w:val="40"/>
          <w:szCs w:val="40"/>
        </w:rPr>
        <w:t>早春賦街道（矢原～白金～等々力～穂高</w:t>
      </w:r>
      <w:r w:rsidRPr="00014AC6">
        <w:rPr>
          <w:rFonts w:ascii="Meiryo UI" w:eastAsia="Meiryo UI" w:hAnsi="Meiryo UI" w:hint="eastAsia"/>
          <w:b/>
          <w:bCs/>
          <w:color w:val="F4B083" w:themeColor="accent2" w:themeTint="99"/>
          <w:sz w:val="40"/>
          <w:szCs w:val="40"/>
        </w:rPr>
        <w:t>）」</w:t>
      </w:r>
    </w:p>
    <w:p w14:paraId="7F78EEE1" w14:textId="0E9CE0B2" w:rsidR="00194FD0" w:rsidRPr="00014AC6" w:rsidRDefault="00E327D2" w:rsidP="00014AC6">
      <w:pPr>
        <w:spacing w:line="500" w:lineRule="exact"/>
        <w:rPr>
          <w:rFonts w:ascii="Meiryo UI" w:eastAsia="Meiryo UI" w:hAnsi="Meiryo UI"/>
          <w:sz w:val="28"/>
          <w:szCs w:val="28"/>
        </w:rPr>
      </w:pPr>
      <w:r w:rsidRPr="00014AC6">
        <w:rPr>
          <w:rFonts w:ascii="Meiryo UI" w:eastAsia="Meiryo UI" w:hAnsi="Meiryo UI" w:hint="eastAsia"/>
          <w:sz w:val="28"/>
          <w:szCs w:val="28"/>
        </w:rPr>
        <w:t>安曇野市の中でも長い歴史のある地区である矢原・白金地区から保高宿や等々力地区</w:t>
      </w:r>
      <w:r w:rsidR="00194FD0" w:rsidRPr="00014AC6">
        <w:rPr>
          <w:rFonts w:ascii="Meiryo UI" w:eastAsia="Meiryo UI" w:hAnsi="Meiryo UI" w:hint="eastAsia"/>
          <w:sz w:val="28"/>
          <w:szCs w:val="28"/>
        </w:rPr>
        <w:t>。</w:t>
      </w:r>
    </w:p>
    <w:p w14:paraId="027EEA60" w14:textId="77777777" w:rsidR="00F5069D" w:rsidRDefault="00A57297" w:rsidP="00A57297">
      <w:pPr>
        <w:spacing w:line="500" w:lineRule="exact"/>
        <w:rPr>
          <w:rFonts w:ascii="Meiryo UI" w:eastAsia="Meiryo UI" w:hAnsi="Meiryo UI"/>
          <w:sz w:val="28"/>
          <w:szCs w:val="28"/>
        </w:rPr>
      </w:pPr>
      <w:r w:rsidRPr="00A57297">
        <w:rPr>
          <w:rFonts w:ascii="Meiryo UI" w:eastAsia="Meiryo UI" w:hAnsi="Meiryo UI"/>
          <w:noProof/>
          <w:sz w:val="28"/>
          <w:szCs w:val="28"/>
        </w:rPr>
        <w:drawing>
          <wp:anchor distT="0" distB="0" distL="114300" distR="114300" simplePos="0" relativeHeight="251662336" behindDoc="1" locked="0" layoutInCell="1" allowOverlap="1" wp14:anchorId="05491ED8" wp14:editId="17F429F5">
            <wp:simplePos x="0" y="0"/>
            <wp:positionH relativeFrom="margin">
              <wp:posOffset>3423920</wp:posOffset>
            </wp:positionH>
            <wp:positionV relativeFrom="paragraph">
              <wp:posOffset>930275</wp:posOffset>
            </wp:positionV>
            <wp:extent cx="3114675" cy="2609850"/>
            <wp:effectExtent l="0" t="0" r="9525" b="0"/>
            <wp:wrapTight wrapText="bothSides">
              <wp:wrapPolygon edited="0">
                <wp:start x="0" y="0"/>
                <wp:lineTo x="0" y="21442"/>
                <wp:lineTo x="21534" y="21442"/>
                <wp:lineTo x="21534" y="0"/>
                <wp:lineTo x="0" y="0"/>
              </wp:wrapPolygon>
            </wp:wrapTight>
            <wp:docPr id="11714006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0654" name=""/>
                    <pic:cNvPicPr/>
                  </pic:nvPicPr>
                  <pic:blipFill>
                    <a:blip r:embed="rId7">
                      <a:extLst>
                        <a:ext uri="{28A0092B-C50C-407E-A947-70E740481C1C}">
                          <a14:useLocalDpi xmlns:a14="http://schemas.microsoft.com/office/drawing/2010/main" val="0"/>
                        </a:ext>
                      </a:extLst>
                    </a:blip>
                    <a:stretch>
                      <a:fillRect/>
                    </a:stretch>
                  </pic:blipFill>
                  <pic:spPr>
                    <a:xfrm>
                      <a:off x="0" y="0"/>
                      <a:ext cx="3114675" cy="2609850"/>
                    </a:xfrm>
                    <a:prstGeom prst="rect">
                      <a:avLst/>
                    </a:prstGeom>
                  </pic:spPr>
                </pic:pic>
              </a:graphicData>
            </a:graphic>
          </wp:anchor>
        </w:drawing>
      </w:r>
      <w:r w:rsidRPr="00C61F9E">
        <w:rPr>
          <w:noProof/>
        </w:rPr>
        <w:drawing>
          <wp:anchor distT="0" distB="0" distL="114300" distR="114300" simplePos="0" relativeHeight="251663360" behindDoc="1" locked="0" layoutInCell="1" allowOverlap="1" wp14:anchorId="41237508" wp14:editId="48E69FCA">
            <wp:simplePos x="0" y="0"/>
            <wp:positionH relativeFrom="column">
              <wp:posOffset>80645</wp:posOffset>
            </wp:positionH>
            <wp:positionV relativeFrom="paragraph">
              <wp:posOffset>968375</wp:posOffset>
            </wp:positionV>
            <wp:extent cx="3321685" cy="2621280"/>
            <wp:effectExtent l="0" t="0" r="0" b="7620"/>
            <wp:wrapTight wrapText="bothSides">
              <wp:wrapPolygon edited="0">
                <wp:start x="0" y="0"/>
                <wp:lineTo x="0" y="21506"/>
                <wp:lineTo x="21431" y="21506"/>
                <wp:lineTo x="21431" y="0"/>
                <wp:lineTo x="0" y="0"/>
              </wp:wrapPolygon>
            </wp:wrapTight>
            <wp:docPr id="8791868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86817" name=""/>
                    <pic:cNvPicPr/>
                  </pic:nvPicPr>
                  <pic:blipFill>
                    <a:blip r:embed="rId8">
                      <a:extLst>
                        <a:ext uri="{28A0092B-C50C-407E-A947-70E740481C1C}">
                          <a14:useLocalDpi xmlns:a14="http://schemas.microsoft.com/office/drawing/2010/main" val="0"/>
                        </a:ext>
                      </a:extLst>
                    </a:blip>
                    <a:stretch>
                      <a:fillRect/>
                    </a:stretch>
                  </pic:blipFill>
                  <pic:spPr>
                    <a:xfrm>
                      <a:off x="0" y="0"/>
                      <a:ext cx="3321685" cy="2621280"/>
                    </a:xfrm>
                    <a:prstGeom prst="rect">
                      <a:avLst/>
                    </a:prstGeom>
                  </pic:spPr>
                </pic:pic>
              </a:graphicData>
            </a:graphic>
          </wp:anchor>
        </w:drawing>
      </w:r>
      <w:r w:rsidR="00E327D2" w:rsidRPr="00014AC6">
        <w:rPr>
          <w:rFonts w:ascii="Meiryo UI" w:eastAsia="Meiryo UI" w:hAnsi="Meiryo UI" w:hint="eastAsia"/>
          <w:sz w:val="28"/>
          <w:szCs w:val="28"/>
        </w:rPr>
        <w:t>かつて</w:t>
      </w:r>
      <w:r w:rsidR="00644C5F" w:rsidRPr="00014AC6">
        <w:rPr>
          <w:rFonts w:ascii="Meiryo UI" w:eastAsia="Meiryo UI" w:hAnsi="Meiryo UI" w:hint="eastAsia"/>
          <w:sz w:val="28"/>
          <w:szCs w:val="28"/>
        </w:rPr>
        <w:t>北アルプスを</w:t>
      </w:r>
      <w:r w:rsidR="003739FD" w:rsidRPr="00014AC6">
        <w:rPr>
          <w:rFonts w:ascii="Meiryo UI" w:eastAsia="Meiryo UI" w:hAnsi="Meiryo UI" w:hint="eastAsia"/>
          <w:sz w:val="28"/>
          <w:szCs w:val="28"/>
        </w:rPr>
        <w:t>背景</w:t>
      </w:r>
      <w:r w:rsidR="00644C5F" w:rsidRPr="00014AC6">
        <w:rPr>
          <w:rFonts w:ascii="Meiryo UI" w:eastAsia="Meiryo UI" w:hAnsi="Meiryo UI" w:hint="eastAsia"/>
          <w:sz w:val="28"/>
          <w:szCs w:val="28"/>
        </w:rPr>
        <w:t>に</w:t>
      </w:r>
      <w:r w:rsidR="003739FD" w:rsidRPr="00014AC6">
        <w:rPr>
          <w:rFonts w:ascii="Meiryo UI" w:eastAsia="Meiryo UI" w:hAnsi="Meiryo UI" w:hint="eastAsia"/>
          <w:sz w:val="28"/>
          <w:szCs w:val="28"/>
        </w:rPr>
        <w:t>田園</w:t>
      </w:r>
      <w:r w:rsidR="00E327D2" w:rsidRPr="00014AC6">
        <w:rPr>
          <w:rFonts w:ascii="Meiryo UI" w:eastAsia="Meiryo UI" w:hAnsi="Meiryo UI" w:hint="eastAsia"/>
          <w:sz w:val="28"/>
          <w:szCs w:val="28"/>
        </w:rPr>
        <w:t>が広が</w:t>
      </w:r>
      <w:r w:rsidR="00194FD0" w:rsidRPr="00014AC6">
        <w:rPr>
          <w:rFonts w:ascii="Meiryo UI" w:eastAsia="Meiryo UI" w:hAnsi="Meiryo UI" w:hint="eastAsia"/>
          <w:sz w:val="28"/>
          <w:szCs w:val="28"/>
        </w:rPr>
        <w:t>り、</w:t>
      </w:r>
      <w:r w:rsidR="00644C5F" w:rsidRPr="00014AC6">
        <w:rPr>
          <w:rFonts w:ascii="Meiryo UI" w:eastAsia="Meiryo UI" w:hAnsi="Meiryo UI" w:hint="eastAsia"/>
          <w:sz w:val="28"/>
          <w:szCs w:val="28"/>
        </w:rPr>
        <w:t>春を待ちわびるレンゲの里</w:t>
      </w:r>
      <w:r w:rsidR="00194FD0" w:rsidRPr="00014AC6">
        <w:rPr>
          <w:rFonts w:ascii="Meiryo UI" w:eastAsia="Meiryo UI" w:hAnsi="Meiryo UI" w:hint="eastAsia"/>
          <w:sz w:val="28"/>
          <w:szCs w:val="28"/>
        </w:rPr>
        <w:t>は大変美しいものでした</w:t>
      </w:r>
      <w:r w:rsidR="00014AC6">
        <w:rPr>
          <w:rFonts w:ascii="Meiryo UI" w:eastAsia="Meiryo UI" w:hAnsi="Meiryo UI" w:hint="eastAsia"/>
          <w:sz w:val="28"/>
          <w:szCs w:val="28"/>
        </w:rPr>
        <w:t>。</w:t>
      </w:r>
    </w:p>
    <w:p w14:paraId="1A6E3DE7" w14:textId="62A22C00" w:rsidR="00A57297" w:rsidRDefault="00644C5F" w:rsidP="00A57297">
      <w:pPr>
        <w:spacing w:line="500" w:lineRule="exact"/>
        <w:rPr>
          <w:noProof/>
        </w:rPr>
      </w:pPr>
      <w:r w:rsidRPr="00014AC6">
        <w:rPr>
          <w:rFonts w:ascii="Meiryo UI" w:eastAsia="Meiryo UI" w:hAnsi="Meiryo UI" w:hint="eastAsia"/>
          <w:sz w:val="28"/>
          <w:szCs w:val="28"/>
        </w:rPr>
        <w:t>早春賦</w:t>
      </w:r>
      <w:r w:rsidR="00A40A1C" w:rsidRPr="00014AC6">
        <w:rPr>
          <w:rFonts w:ascii="Meiryo UI" w:eastAsia="Meiryo UI" w:hAnsi="Meiryo UI" w:hint="eastAsia"/>
          <w:sz w:val="28"/>
          <w:szCs w:val="28"/>
        </w:rPr>
        <w:t>街道を訪ね歩</w:t>
      </w:r>
      <w:r w:rsidR="00194FD0" w:rsidRPr="00014AC6">
        <w:rPr>
          <w:rFonts w:ascii="Meiryo UI" w:eastAsia="Meiryo UI" w:hAnsi="Meiryo UI" w:hint="eastAsia"/>
          <w:sz w:val="28"/>
          <w:szCs w:val="28"/>
        </w:rPr>
        <w:t>くつもりで</w:t>
      </w:r>
      <w:r w:rsidR="00014AC6">
        <w:rPr>
          <w:rFonts w:ascii="Meiryo UI" w:eastAsia="Meiryo UI" w:hAnsi="Meiryo UI" w:hint="eastAsia"/>
          <w:sz w:val="28"/>
          <w:szCs w:val="28"/>
        </w:rPr>
        <w:t>、</w:t>
      </w:r>
      <w:r w:rsidR="00194FD0" w:rsidRPr="00014AC6">
        <w:rPr>
          <w:rFonts w:ascii="Meiryo UI" w:eastAsia="Meiryo UI" w:hAnsi="Meiryo UI" w:hint="eastAsia"/>
          <w:sz w:val="28"/>
          <w:szCs w:val="28"/>
        </w:rPr>
        <w:t>小松さんにお話していただきます。</w:t>
      </w:r>
      <w:r w:rsidR="00014AC6" w:rsidRPr="00014AC6">
        <w:rPr>
          <w:rFonts w:ascii="Meiryo UI" w:eastAsia="Meiryo UI" w:hAnsi="Meiryo UI" w:hint="eastAsia"/>
          <w:sz w:val="28"/>
          <w:szCs w:val="28"/>
        </w:rPr>
        <w:t>今年3月の大好評第一弾に引き続き、待望の続編です。お楽しみに！</w:t>
      </w:r>
      <w:r w:rsidR="00A57297">
        <w:rPr>
          <w:rFonts w:hint="eastAsia"/>
          <w:noProof/>
        </w:rPr>
        <w:t xml:space="preserve">　　　　　　　　　　</w:t>
      </w:r>
    </w:p>
    <w:p w14:paraId="218246CE" w14:textId="13CC29DA" w:rsidR="00A57297" w:rsidRPr="0061567D" w:rsidRDefault="00A57297" w:rsidP="00B31ADC">
      <w:pPr>
        <w:spacing w:line="300" w:lineRule="exact"/>
        <w:ind w:firstLineChars="500" w:firstLine="1400"/>
        <w:rPr>
          <w:rFonts w:ascii="Meiryo UI" w:eastAsia="Meiryo UI" w:hAnsi="Meiryo UI"/>
          <w:sz w:val="28"/>
          <w:szCs w:val="28"/>
        </w:rPr>
      </w:pPr>
      <w:r w:rsidRPr="0061567D">
        <w:rPr>
          <w:rFonts w:ascii="Meiryo UI" w:eastAsia="Meiryo UI" w:hAnsi="Meiryo UI" w:hint="eastAsia"/>
          <w:b/>
          <w:bCs/>
          <w:sz w:val="28"/>
          <w:szCs w:val="28"/>
        </w:rPr>
        <w:t>日時：令和6年</w:t>
      </w:r>
      <w:r w:rsidRPr="0061567D">
        <w:rPr>
          <w:rFonts w:ascii="Meiryo UI" w:eastAsia="Meiryo UI" w:hAnsi="Meiryo UI" w:hint="eastAsia"/>
          <w:b/>
          <w:bCs/>
          <w:sz w:val="28"/>
          <w:szCs w:val="28"/>
          <w:u w:val="single"/>
        </w:rPr>
        <w:t>10月3日（木）</w:t>
      </w:r>
      <w:r w:rsidRPr="0061567D">
        <w:rPr>
          <w:rFonts w:ascii="Meiryo UI" w:eastAsia="Meiryo UI" w:hAnsi="Meiryo UI" w:hint="eastAsia"/>
          <w:b/>
          <w:bCs/>
          <w:sz w:val="28"/>
          <w:szCs w:val="28"/>
        </w:rPr>
        <w:t>午後1時30分～3時30分</w:t>
      </w:r>
    </w:p>
    <w:p w14:paraId="2A0B3DAA" w14:textId="6F90A866" w:rsidR="00A57297" w:rsidRPr="0061567D" w:rsidRDefault="00A57297" w:rsidP="00BF0194">
      <w:pPr>
        <w:pStyle w:val="Web"/>
        <w:spacing w:line="100" w:lineRule="exact"/>
        <w:ind w:firstLineChars="900" w:firstLine="2520"/>
        <w:jc w:val="both"/>
        <w:rPr>
          <w:rFonts w:ascii="Meiryo UI" w:eastAsia="Meiryo UI" w:hAnsi="Meiryo UI"/>
          <w:b/>
          <w:bCs/>
          <w:sz w:val="28"/>
          <w:szCs w:val="28"/>
        </w:rPr>
      </w:pPr>
      <w:r w:rsidRPr="0061567D">
        <w:rPr>
          <w:rFonts w:ascii="Meiryo UI" w:eastAsia="Meiryo UI" w:hAnsi="Meiryo UI" w:hint="eastAsia"/>
          <w:b/>
          <w:bCs/>
          <w:sz w:val="28"/>
          <w:szCs w:val="28"/>
        </w:rPr>
        <w:t>※　第一木曜日ですので、お間違えないようお願いします。</w:t>
      </w:r>
    </w:p>
    <w:p w14:paraId="792417ED" w14:textId="142BA3BA" w:rsidR="00A57297" w:rsidRPr="0061567D" w:rsidRDefault="00B31ADC" w:rsidP="00B31ADC">
      <w:pPr>
        <w:pStyle w:val="Web"/>
        <w:spacing w:line="300" w:lineRule="exact"/>
        <w:ind w:firstLineChars="500" w:firstLine="1400"/>
        <w:jc w:val="both"/>
        <w:rPr>
          <w:rFonts w:ascii="Meiryo UI" w:eastAsia="Meiryo UI" w:hAnsi="Meiryo UI"/>
          <w:b/>
          <w:bCs/>
          <w:sz w:val="28"/>
          <w:szCs w:val="28"/>
        </w:rPr>
      </w:pPr>
      <w:r w:rsidRPr="0061567D">
        <w:rPr>
          <w:rFonts w:ascii="Meiryo UI" w:eastAsia="Meiryo UI" w:hAnsi="Meiryo UI" w:hint="eastAsia"/>
          <w:b/>
          <w:bCs/>
          <w:sz w:val="28"/>
          <w:szCs w:val="28"/>
        </w:rPr>
        <w:t>会場：穂高会館第3会議室（安曇野市穂高5047）</w:t>
      </w:r>
    </w:p>
    <w:p w14:paraId="79B8790D" w14:textId="204E8F74" w:rsidR="00B31ADC" w:rsidRPr="0061567D" w:rsidRDefault="00B31ADC" w:rsidP="00B31ADC">
      <w:pPr>
        <w:pStyle w:val="Web"/>
        <w:spacing w:line="300" w:lineRule="exact"/>
        <w:ind w:firstLineChars="500" w:firstLine="1400"/>
        <w:jc w:val="both"/>
        <w:rPr>
          <w:rFonts w:ascii="Meiryo UI" w:eastAsia="Meiryo UI" w:hAnsi="Meiryo UI"/>
          <w:b/>
          <w:bCs/>
          <w:sz w:val="28"/>
          <w:szCs w:val="28"/>
        </w:rPr>
      </w:pPr>
      <w:r w:rsidRPr="0061567D">
        <w:rPr>
          <w:rFonts w:ascii="Meiryo UI" w:eastAsia="Meiryo UI" w:hAnsi="Meiryo UI" w:hint="eastAsia"/>
          <w:b/>
          <w:bCs/>
          <w:sz w:val="28"/>
          <w:szCs w:val="28"/>
        </w:rPr>
        <w:t>参加費：500円</w:t>
      </w:r>
    </w:p>
    <w:p w14:paraId="5862EFB6" w14:textId="66930CBB" w:rsidR="00CF3530" w:rsidRPr="0061567D" w:rsidRDefault="003739FD" w:rsidP="00CF3530">
      <w:pPr>
        <w:pStyle w:val="Web"/>
        <w:spacing w:line="300" w:lineRule="exact"/>
        <w:ind w:firstLineChars="500" w:firstLine="1400"/>
        <w:jc w:val="both"/>
        <w:rPr>
          <w:rFonts w:ascii="Meiryo UI" w:eastAsia="Meiryo UI" w:hAnsi="Meiryo UI"/>
          <w:b/>
          <w:bCs/>
          <w:sz w:val="28"/>
          <w:szCs w:val="28"/>
        </w:rPr>
      </w:pPr>
      <w:r w:rsidRPr="0061567D">
        <w:rPr>
          <w:rFonts w:ascii="Meiryo UI" w:eastAsia="Meiryo UI" w:hAnsi="Meiryo UI" w:hint="eastAsia"/>
          <w:b/>
          <w:bCs/>
          <w:sz w:val="28"/>
          <w:szCs w:val="28"/>
        </w:rPr>
        <w:t>話し手：小松</w:t>
      </w:r>
      <w:r w:rsidR="00A57297" w:rsidRPr="0061567D">
        <w:rPr>
          <w:rFonts w:ascii="Meiryo UI" w:eastAsia="Meiryo UI" w:hAnsi="Meiryo UI" w:hint="eastAsia"/>
          <w:b/>
          <w:bCs/>
          <w:sz w:val="28"/>
          <w:szCs w:val="28"/>
        </w:rPr>
        <w:t xml:space="preserve">　</w:t>
      </w:r>
      <w:r w:rsidRPr="0061567D">
        <w:rPr>
          <w:rFonts w:ascii="Meiryo UI" w:eastAsia="Meiryo UI" w:hAnsi="Meiryo UI" w:hint="eastAsia"/>
          <w:b/>
          <w:bCs/>
          <w:sz w:val="28"/>
          <w:szCs w:val="28"/>
        </w:rPr>
        <w:t>三郎さん</w:t>
      </w:r>
    </w:p>
    <w:p w14:paraId="468FFC84" w14:textId="77777777" w:rsidR="00F6681C" w:rsidRPr="00F6681C" w:rsidRDefault="00F6681C" w:rsidP="00B31ADC">
      <w:pPr>
        <w:widowControl/>
        <w:spacing w:line="300" w:lineRule="exact"/>
        <w:ind w:firstLineChars="700" w:firstLine="1680"/>
        <w:jc w:val="left"/>
        <w:rPr>
          <w:rFonts w:ascii="Meiryo UI" w:eastAsia="Meiryo UI" w:hAnsi="Meiryo UI"/>
          <w:color w:val="191919"/>
          <w:sz w:val="24"/>
          <w:szCs w:val="24"/>
          <w:shd w:val="clear" w:color="auto" w:fill="FFFFFF"/>
        </w:rPr>
      </w:pPr>
      <w:r w:rsidRPr="00F6681C">
        <w:rPr>
          <w:rFonts w:ascii="Meiryo UI" w:eastAsia="Meiryo UI" w:hAnsi="Meiryo UI" w:hint="eastAsia"/>
          <w:color w:val="191919"/>
          <w:sz w:val="24"/>
          <w:szCs w:val="24"/>
          <w:shd w:val="clear" w:color="auto" w:fill="FFFFFF"/>
        </w:rPr>
        <w:t>福島県出身で、安曇野市在住</w:t>
      </w:r>
      <w:r w:rsidRPr="00F6681C">
        <w:rPr>
          <w:rFonts w:ascii="Meiryo UI" w:eastAsia="Meiryo UI" w:hAnsi="Meiryo UI"/>
          <w:color w:val="191919"/>
          <w:sz w:val="24"/>
          <w:szCs w:val="24"/>
          <w:shd w:val="clear" w:color="auto" w:fill="FFFFFF"/>
        </w:rPr>
        <w:t>27</w:t>
      </w:r>
      <w:r w:rsidRPr="00F6681C">
        <w:rPr>
          <w:rFonts w:ascii="Meiryo UI" w:eastAsia="Meiryo UI" w:hAnsi="Meiryo UI" w:hint="eastAsia"/>
          <w:color w:val="191919"/>
          <w:sz w:val="24"/>
          <w:szCs w:val="24"/>
          <w:shd w:val="clear" w:color="auto" w:fill="FFFFFF"/>
        </w:rPr>
        <w:t>年。</w:t>
      </w:r>
    </w:p>
    <w:p w14:paraId="41901ED0" w14:textId="77777777" w:rsidR="007C5FCF" w:rsidRDefault="00F6681C" w:rsidP="00B31ADC">
      <w:pPr>
        <w:widowControl/>
        <w:spacing w:line="300" w:lineRule="exact"/>
        <w:ind w:firstLineChars="700" w:firstLine="1680"/>
        <w:jc w:val="left"/>
        <w:rPr>
          <w:rFonts w:ascii="Meiryo UI" w:eastAsia="Meiryo UI" w:hAnsi="Meiryo UI"/>
          <w:color w:val="191919"/>
          <w:sz w:val="24"/>
          <w:szCs w:val="24"/>
          <w:shd w:val="clear" w:color="auto" w:fill="FFFFFF"/>
        </w:rPr>
      </w:pPr>
      <w:r w:rsidRPr="00F6681C">
        <w:rPr>
          <w:rFonts w:ascii="Meiryo UI" w:eastAsia="Meiryo UI" w:hAnsi="Meiryo UI" w:hint="eastAsia"/>
          <w:color w:val="191919"/>
          <w:sz w:val="24"/>
          <w:szCs w:val="24"/>
          <w:shd w:val="clear" w:color="auto" w:fill="FFFFFF"/>
        </w:rPr>
        <w:t>国営アルプスあづみの公園・社会科教室指導員として、</w:t>
      </w:r>
      <w:r w:rsidR="00C03F04">
        <w:rPr>
          <w:rFonts w:ascii="Meiryo UI" w:eastAsia="Meiryo UI" w:hAnsi="Meiryo UI" w:hint="eastAsia"/>
          <w:color w:val="191919"/>
          <w:sz w:val="24"/>
          <w:szCs w:val="24"/>
          <w:shd w:val="clear" w:color="auto" w:fill="FFFFFF"/>
        </w:rPr>
        <w:t>アルプス・</w:t>
      </w:r>
      <w:r w:rsidRPr="00F6681C">
        <w:rPr>
          <w:rFonts w:ascii="Meiryo UI" w:eastAsia="Meiryo UI" w:hAnsi="Meiryo UI" w:hint="eastAsia"/>
          <w:color w:val="191919"/>
          <w:sz w:val="24"/>
          <w:szCs w:val="24"/>
          <w:shd w:val="clear" w:color="auto" w:fill="FFFFFF"/>
        </w:rPr>
        <w:t>安曇野の自然や歴史、</w:t>
      </w:r>
    </w:p>
    <w:p w14:paraId="5364C958" w14:textId="50FAD812" w:rsidR="003739FD" w:rsidRPr="00C03F04" w:rsidRDefault="00C03F04" w:rsidP="00B31ADC">
      <w:pPr>
        <w:widowControl/>
        <w:spacing w:line="300" w:lineRule="exact"/>
        <w:ind w:firstLineChars="700" w:firstLine="1680"/>
        <w:jc w:val="left"/>
        <w:rPr>
          <w:rFonts w:ascii="Meiryo UI" w:eastAsia="Meiryo UI" w:hAnsi="Meiryo UI"/>
          <w:color w:val="191919"/>
          <w:sz w:val="24"/>
          <w:szCs w:val="24"/>
          <w:shd w:val="clear" w:color="auto" w:fill="FFFFFF"/>
        </w:rPr>
      </w:pPr>
      <w:r>
        <w:rPr>
          <w:rFonts w:ascii="Meiryo UI" w:eastAsia="Meiryo UI" w:hAnsi="Meiryo UI" w:hint="eastAsia"/>
          <w:color w:val="191919"/>
          <w:sz w:val="24"/>
          <w:szCs w:val="24"/>
          <w:shd w:val="clear" w:color="auto" w:fill="FFFFFF"/>
        </w:rPr>
        <w:t>史跡を紹介しながら、</w:t>
      </w:r>
      <w:r w:rsidR="003739FD" w:rsidRPr="003739FD">
        <w:rPr>
          <w:rFonts w:ascii="Meiryo UI" w:eastAsia="Meiryo UI" w:hAnsi="Meiryo UI" w:hint="eastAsia"/>
          <w:sz w:val="24"/>
          <w:szCs w:val="24"/>
        </w:rPr>
        <w:t>子供達や一般の人達との触れ合い活動を行っている。</w:t>
      </w:r>
    </w:p>
    <w:p w14:paraId="5BDDFCA3" w14:textId="3D715C13" w:rsidR="00F0233A" w:rsidRDefault="00F0233A">
      <w:pPr>
        <w:rPr>
          <w:rFonts w:ascii="Meiryo UI" w:eastAsia="Meiryo UI" w:hAnsi="Meiryo UI"/>
          <w:sz w:val="24"/>
          <w:szCs w:val="24"/>
        </w:rPr>
      </w:pPr>
      <w:r>
        <w:rPr>
          <w:noProof/>
        </w:rPr>
        <w:drawing>
          <wp:anchor distT="0" distB="0" distL="114300" distR="114300" simplePos="0" relativeHeight="251659264" behindDoc="1" locked="0" layoutInCell="1" allowOverlap="1" wp14:anchorId="1350CC3D" wp14:editId="18B39DA9">
            <wp:simplePos x="0" y="0"/>
            <wp:positionH relativeFrom="margin">
              <wp:align>center</wp:align>
            </wp:positionH>
            <wp:positionV relativeFrom="paragraph">
              <wp:posOffset>69215</wp:posOffset>
            </wp:positionV>
            <wp:extent cx="6341110" cy="636213"/>
            <wp:effectExtent l="0" t="0" r="2540" b="0"/>
            <wp:wrapNone/>
            <wp:docPr id="12285505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550546" name="図 12285505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41110" cy="636213"/>
                    </a:xfrm>
                    <a:prstGeom prst="rect">
                      <a:avLst/>
                    </a:prstGeom>
                  </pic:spPr>
                </pic:pic>
              </a:graphicData>
            </a:graphic>
            <wp14:sizeRelV relativeFrom="margin">
              <wp14:pctHeight>0</wp14:pctHeight>
            </wp14:sizeRelV>
          </wp:anchor>
        </w:drawing>
      </w:r>
    </w:p>
    <w:p w14:paraId="1A06BAC4" w14:textId="242C1DB4" w:rsidR="00F0233A" w:rsidRDefault="00F0233A">
      <w:pPr>
        <w:rPr>
          <w:rFonts w:ascii="Meiryo UI" w:eastAsia="Meiryo UI" w:hAnsi="Meiryo UI"/>
          <w:sz w:val="24"/>
          <w:szCs w:val="24"/>
        </w:rPr>
      </w:pPr>
    </w:p>
    <w:p w14:paraId="67619A1A" w14:textId="62C73259" w:rsidR="00F0233A" w:rsidRPr="00B31ADC" w:rsidRDefault="00F6681C" w:rsidP="00F6681C">
      <w:pPr>
        <w:ind w:firstLineChars="300" w:firstLine="840"/>
        <w:rPr>
          <w:rFonts w:ascii="Meiryo UI" w:eastAsia="Meiryo UI" w:hAnsi="Meiryo UI"/>
          <w:sz w:val="28"/>
          <w:szCs w:val="28"/>
        </w:rPr>
      </w:pPr>
      <w:r w:rsidRPr="00B31ADC">
        <w:rPr>
          <w:rFonts w:hint="eastAsia"/>
          <w:b/>
          <w:bCs/>
          <w:noProof/>
          <w:sz w:val="28"/>
          <w:szCs w:val="28"/>
          <w:lang w:val="ja-JP"/>
        </w:rPr>
        <mc:AlternateContent>
          <mc:Choice Requires="wps">
            <w:drawing>
              <wp:anchor distT="0" distB="0" distL="114300" distR="114300" simplePos="0" relativeHeight="251661312" behindDoc="1" locked="0" layoutInCell="1" allowOverlap="1" wp14:anchorId="680FDC39" wp14:editId="331FF199">
                <wp:simplePos x="0" y="0"/>
                <wp:positionH relativeFrom="margin">
                  <wp:align>left</wp:align>
                </wp:positionH>
                <wp:positionV relativeFrom="paragraph">
                  <wp:posOffset>49530</wp:posOffset>
                </wp:positionV>
                <wp:extent cx="6758940" cy="975360"/>
                <wp:effectExtent l="0" t="0" r="22860" b="15240"/>
                <wp:wrapNone/>
                <wp:docPr id="436730947" name="四角形: 角を丸くする 436730947"/>
                <wp:cNvGraphicFramePr/>
                <a:graphic xmlns:a="http://schemas.openxmlformats.org/drawingml/2006/main">
                  <a:graphicData uri="http://schemas.microsoft.com/office/word/2010/wordprocessingShape">
                    <wps:wsp>
                      <wps:cNvSpPr/>
                      <wps:spPr>
                        <a:xfrm>
                          <a:off x="0" y="0"/>
                          <a:ext cx="6758940" cy="975360"/>
                        </a:xfrm>
                        <a:prstGeom prst="roundRect">
                          <a:avLst/>
                        </a:prstGeom>
                        <a:solidFill>
                          <a:srgbClr val="E7E6E6"/>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BEE1EA" id="四角形: 角を丸くする 436730947" o:spid="_x0000_s1026" style="position:absolute;margin-left:0;margin-top:3.9pt;width:532.2pt;height:76.8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" fillcolor="#e7e6e6" strokecolor="#2f528f" strokeweight="1pt">
                <v:stroke joinstyle="miter"/>
                <w10:wrap anchorx="margin"/>
              </v:roundrect>
            </w:pict>
          </mc:Fallback>
        </mc:AlternateContent>
      </w:r>
      <w:r w:rsidR="00F0233A" w:rsidRPr="00B31ADC">
        <w:rPr>
          <w:rFonts w:ascii="Meiryo UI" w:eastAsia="Meiryo UI" w:hAnsi="Meiryo UI" w:hint="eastAsia"/>
          <w:sz w:val="28"/>
          <w:szCs w:val="28"/>
        </w:rPr>
        <w:t>と～くサロンとは</w:t>
      </w:r>
    </w:p>
    <w:p w14:paraId="7C7BA133" w14:textId="2DE41478" w:rsidR="00B31ADC" w:rsidRDefault="00F0233A" w:rsidP="00B31ADC">
      <w:pPr>
        <w:widowControl/>
        <w:spacing w:line="300" w:lineRule="exact"/>
        <w:ind w:firstLineChars="100" w:firstLine="280"/>
        <w:jc w:val="left"/>
        <w:rPr>
          <w:rFonts w:ascii="Meiryo UI" w:eastAsia="Meiryo UI" w:hAnsi="Meiryo UI"/>
          <w:sz w:val="28"/>
          <w:szCs w:val="28"/>
        </w:rPr>
      </w:pPr>
      <w:r w:rsidRPr="00F0233A">
        <w:rPr>
          <w:rFonts w:ascii="Meiryo UI" w:eastAsia="Meiryo UI" w:hAnsi="Meiryo UI" w:hint="eastAsia"/>
          <w:sz w:val="28"/>
          <w:szCs w:val="28"/>
        </w:rPr>
        <w:t>月に一回集まって年齢も性別も経歴も関係なく地域の話で盛り上がったり地元の方のお話を</w:t>
      </w:r>
    </w:p>
    <w:p w14:paraId="16AAEE7C" w14:textId="69B91586" w:rsidR="00F0233A" w:rsidRPr="00F0233A" w:rsidRDefault="00F0233A" w:rsidP="00B31ADC">
      <w:pPr>
        <w:widowControl/>
        <w:spacing w:line="300" w:lineRule="exact"/>
        <w:ind w:firstLineChars="100" w:firstLine="280"/>
        <w:jc w:val="left"/>
        <w:rPr>
          <w:rFonts w:ascii="Meiryo UI" w:eastAsia="Meiryo UI" w:hAnsi="Meiryo UI"/>
          <w:sz w:val="28"/>
          <w:szCs w:val="28"/>
        </w:rPr>
      </w:pPr>
      <w:r w:rsidRPr="00F0233A">
        <w:rPr>
          <w:rFonts w:ascii="Meiryo UI" w:eastAsia="Meiryo UI" w:hAnsi="Meiryo UI" w:hint="eastAsia"/>
          <w:sz w:val="28"/>
          <w:szCs w:val="28"/>
        </w:rPr>
        <w:t>聞いたり、井戸端会議感覚で楽しみましょう、という会です。</w:t>
      </w:r>
    </w:p>
    <w:p w14:paraId="368BD201" w14:textId="16FA0F4A" w:rsidR="00F0233A" w:rsidRPr="00F0233A" w:rsidRDefault="00F0233A" w:rsidP="00B31ADC">
      <w:pPr>
        <w:widowControl/>
        <w:spacing w:line="300" w:lineRule="exact"/>
        <w:ind w:firstLineChars="100" w:firstLine="280"/>
        <w:jc w:val="left"/>
        <w:rPr>
          <w:rFonts w:ascii="Meiryo UI" w:eastAsia="Meiryo UI" w:hAnsi="Meiryo UI"/>
          <w:sz w:val="28"/>
          <w:szCs w:val="28"/>
        </w:rPr>
      </w:pPr>
      <w:r w:rsidRPr="00F0233A">
        <w:rPr>
          <w:rFonts w:ascii="Meiryo UI" w:eastAsia="Meiryo UI" w:hAnsi="Meiryo UI" w:hint="eastAsia"/>
          <w:sz w:val="28"/>
          <w:szCs w:val="28"/>
        </w:rPr>
        <w:t>気楽に参加いただきたいのですが、資料の準備の関係でできるだけ予約をお願いしております。</w:t>
      </w:r>
    </w:p>
    <w:p w14:paraId="692FC730" w14:textId="6839E2D0" w:rsidR="00291107" w:rsidRPr="003739FD" w:rsidRDefault="00B31ADC" w:rsidP="00291107">
      <w:pPr>
        <w:spacing w:line="700" w:lineRule="exact"/>
        <w:rPr>
          <w:rFonts w:ascii="Meiryo UI" w:eastAsia="Meiryo UI" w:hAnsi="Meiryo UI"/>
          <w:sz w:val="24"/>
          <w:szCs w:val="24"/>
        </w:rPr>
      </w:pPr>
      <w:r>
        <w:rPr>
          <w:rFonts w:ascii="Meiryo UI" w:eastAsia="Meiryo UI" w:hAnsi="Meiryo UI" w:hint="eastAsia"/>
          <w:sz w:val="24"/>
          <w:szCs w:val="24"/>
        </w:rPr>
        <w:t xml:space="preserve">　　　　　　　　　　　　　　　次回は</w:t>
      </w:r>
      <w:r w:rsidR="00E26BB1">
        <w:rPr>
          <w:rFonts w:ascii="Meiryo UI" w:eastAsia="Meiryo UI" w:hAnsi="Meiryo UI" w:hint="eastAsia"/>
          <w:sz w:val="24"/>
          <w:szCs w:val="24"/>
        </w:rPr>
        <w:t>…</w:t>
      </w:r>
      <w:r w:rsidR="00291107">
        <w:rPr>
          <w:rFonts w:ascii="Meiryo UI" w:eastAsia="Meiryo UI" w:hAnsi="Meiryo UI" w:hint="eastAsia"/>
          <w:sz w:val="24"/>
          <w:szCs w:val="24"/>
        </w:rPr>
        <w:t xml:space="preserve">　　</w:t>
      </w:r>
      <w:r>
        <w:rPr>
          <w:rFonts w:ascii="Meiryo UI" w:eastAsia="Meiryo UI" w:hAnsi="Meiryo UI" w:hint="eastAsia"/>
          <w:sz w:val="24"/>
          <w:szCs w:val="24"/>
        </w:rPr>
        <w:t xml:space="preserve">　「</w:t>
      </w:r>
      <w:r w:rsidR="00BF0194">
        <w:rPr>
          <w:rFonts w:ascii="Meiryo UI" w:eastAsia="Meiryo UI" w:hAnsi="Meiryo UI" w:hint="eastAsia"/>
          <w:sz w:val="24"/>
          <w:szCs w:val="24"/>
        </w:rPr>
        <w:t>傘寿にして思う（仮）</w:t>
      </w:r>
      <w:r>
        <w:rPr>
          <w:rFonts w:ascii="Meiryo UI" w:eastAsia="Meiryo UI" w:hAnsi="Meiryo UI" w:hint="eastAsia"/>
          <w:sz w:val="24"/>
          <w:szCs w:val="24"/>
        </w:rPr>
        <w:t>」</w:t>
      </w:r>
      <w:r w:rsidR="00BF0194">
        <w:rPr>
          <w:rFonts w:ascii="Meiryo UI" w:eastAsia="Meiryo UI" w:hAnsi="Meiryo UI" w:hint="eastAsia"/>
          <w:sz w:val="24"/>
          <w:szCs w:val="24"/>
        </w:rPr>
        <w:t xml:space="preserve">　宗像　</w:t>
      </w:r>
      <w:r w:rsidR="00291107">
        <w:rPr>
          <w:rFonts w:ascii="Meiryo UI" w:eastAsia="Meiryo UI" w:hAnsi="Meiryo UI" w:hint="eastAsia"/>
          <w:sz w:val="24"/>
          <w:szCs w:val="24"/>
        </w:rPr>
        <w:t>章さん（安曇野案内人俱楽部）</w:t>
      </w:r>
    </w:p>
    <w:sectPr w:rsidR="00291107" w:rsidRPr="003739FD" w:rsidSect="00B31ADC">
      <w:pgSz w:w="11906" w:h="16838" w:code="9"/>
      <w:pgMar w:top="510" w:right="624" w:bottom="454" w:left="624"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53D9C" w14:textId="77777777" w:rsidR="00FA59C8" w:rsidRDefault="00FA59C8" w:rsidP="00E26BB1">
      <w:r>
        <w:separator/>
      </w:r>
    </w:p>
  </w:endnote>
  <w:endnote w:type="continuationSeparator" w:id="0">
    <w:p w14:paraId="1A2F5DD9" w14:textId="77777777" w:rsidR="00FA59C8" w:rsidRDefault="00FA59C8" w:rsidP="00E2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EC5A9" w14:textId="77777777" w:rsidR="00FA59C8" w:rsidRDefault="00FA59C8" w:rsidP="00E26BB1">
      <w:r>
        <w:separator/>
      </w:r>
    </w:p>
  </w:footnote>
  <w:footnote w:type="continuationSeparator" w:id="0">
    <w:p w14:paraId="03B48BCA" w14:textId="77777777" w:rsidR="00FA59C8" w:rsidRDefault="00FA59C8" w:rsidP="00E26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4248"/>
    <w:multiLevelType w:val="hybridMultilevel"/>
    <w:tmpl w:val="EB96849C"/>
    <w:lvl w:ilvl="0" w:tplc="378097CC">
      <w:numFmt w:val="bullet"/>
      <w:lvlText w:val="※"/>
      <w:lvlJc w:val="left"/>
      <w:pPr>
        <w:ind w:left="1410" w:hanging="360"/>
      </w:pPr>
      <w:rPr>
        <w:rFonts w:ascii="Meiryo UI" w:eastAsia="Meiryo UI" w:hAnsi="Meiryo UI" w:cs="ＭＳ Ｐゴシック"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num w:numId="1" w16cid:durableId="208490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5F"/>
    <w:rsid w:val="00014AC6"/>
    <w:rsid w:val="000566A9"/>
    <w:rsid w:val="000E48E3"/>
    <w:rsid w:val="00115D49"/>
    <w:rsid w:val="00194F67"/>
    <w:rsid w:val="00194FD0"/>
    <w:rsid w:val="00291107"/>
    <w:rsid w:val="003739FD"/>
    <w:rsid w:val="00463882"/>
    <w:rsid w:val="004B1D68"/>
    <w:rsid w:val="0061567D"/>
    <w:rsid w:val="00644C5F"/>
    <w:rsid w:val="006D2929"/>
    <w:rsid w:val="007C5FCF"/>
    <w:rsid w:val="00891559"/>
    <w:rsid w:val="00A40A1C"/>
    <w:rsid w:val="00A57297"/>
    <w:rsid w:val="00B31ADC"/>
    <w:rsid w:val="00B60F7E"/>
    <w:rsid w:val="00BF0194"/>
    <w:rsid w:val="00C03F04"/>
    <w:rsid w:val="00C61F9E"/>
    <w:rsid w:val="00CF3530"/>
    <w:rsid w:val="00D34E1B"/>
    <w:rsid w:val="00E26BB1"/>
    <w:rsid w:val="00E327D2"/>
    <w:rsid w:val="00E42E83"/>
    <w:rsid w:val="00E52C3F"/>
    <w:rsid w:val="00EB0566"/>
    <w:rsid w:val="00F0233A"/>
    <w:rsid w:val="00F36993"/>
    <w:rsid w:val="00F5069D"/>
    <w:rsid w:val="00F6681C"/>
    <w:rsid w:val="00FA59C8"/>
    <w:rsid w:val="00FB3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AC6C0"/>
  <w15:chartTrackingRefBased/>
  <w15:docId w15:val="{5AEDC58D-2AB1-4778-B56F-31416CFC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60F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26BB1"/>
    <w:pPr>
      <w:tabs>
        <w:tab w:val="center" w:pos="4252"/>
        <w:tab w:val="right" w:pos="8504"/>
      </w:tabs>
      <w:snapToGrid w:val="0"/>
    </w:pPr>
  </w:style>
  <w:style w:type="character" w:customStyle="1" w:styleId="a4">
    <w:name w:val="ヘッダー (文字)"/>
    <w:basedOn w:val="a0"/>
    <w:link w:val="a3"/>
    <w:uiPriority w:val="99"/>
    <w:rsid w:val="00E26BB1"/>
  </w:style>
  <w:style w:type="paragraph" w:styleId="a5">
    <w:name w:val="footer"/>
    <w:basedOn w:val="a"/>
    <w:link w:val="a6"/>
    <w:uiPriority w:val="99"/>
    <w:unhideWhenUsed/>
    <w:rsid w:val="00E26BB1"/>
    <w:pPr>
      <w:tabs>
        <w:tab w:val="center" w:pos="4252"/>
        <w:tab w:val="right" w:pos="8504"/>
      </w:tabs>
      <w:snapToGrid w:val="0"/>
    </w:pPr>
  </w:style>
  <w:style w:type="character" w:customStyle="1" w:styleId="a6">
    <w:name w:val="フッター (文字)"/>
    <w:basedOn w:val="a0"/>
    <w:link w:val="a5"/>
    <w:uiPriority w:val="99"/>
    <w:rsid w:val="00E2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0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宣隆 井</dc:creator>
  <cp:keywords/>
  <dc:description/>
  <cp:lastModifiedBy>NCCCA</cp:lastModifiedBy>
  <cp:revision>2</cp:revision>
  <dcterms:created xsi:type="dcterms:W3CDTF">2024-09-09T01:28:00Z</dcterms:created>
  <dcterms:modified xsi:type="dcterms:W3CDTF">2024-09-09T01:28:00Z</dcterms:modified>
</cp:coreProperties>
</file>